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1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"/>
        <w:gridCol w:w="1599"/>
        <w:gridCol w:w="1307"/>
        <w:gridCol w:w="3746"/>
        <w:gridCol w:w="5103"/>
        <w:gridCol w:w="2324"/>
      </w:tblGrid>
      <w:tr w:rsidR="000C7D68" w:rsidRPr="000C7D68" w:rsidTr="0010118A">
        <w:trPr>
          <w:trHeight w:val="876"/>
        </w:trPr>
        <w:tc>
          <w:tcPr>
            <w:tcW w:w="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BB4" w:rsidRPr="000C7D68" w:rsidRDefault="00A67BB4" w:rsidP="00E26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BB4" w:rsidRPr="000C7D68" w:rsidRDefault="00A67BB4" w:rsidP="00E26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Академиялык дисциплиналардын аталышы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BB4" w:rsidRPr="000C7D68" w:rsidRDefault="00A67BB4" w:rsidP="00E26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C7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Окутуучу </w:t>
            </w:r>
          </w:p>
          <w:p w:rsidR="00A67BB4" w:rsidRPr="000C7D68" w:rsidRDefault="00A67BB4" w:rsidP="00E26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BB4" w:rsidRPr="000C7D68" w:rsidRDefault="00A67BB4" w:rsidP="00E26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Дисциплинаны изилдөөнүн максаты жана милдеттери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BB4" w:rsidRPr="000C7D68" w:rsidRDefault="00A67BB4" w:rsidP="00A67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0C7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лынган билим жана көндүмдөр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BB4" w:rsidRPr="000C7D68" w:rsidRDefault="00A67BB4" w:rsidP="00E26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C7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Калыптануучу</w:t>
            </w:r>
          </w:p>
          <w:p w:rsidR="00A67BB4" w:rsidRPr="000C7D68" w:rsidRDefault="00A67BB4" w:rsidP="00E26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компетенции</w:t>
            </w:r>
          </w:p>
          <w:p w:rsidR="00A67BB4" w:rsidRPr="000C7D68" w:rsidRDefault="00A67BB4" w:rsidP="00E26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18A" w:rsidRPr="000C7D68" w:rsidTr="0010118A">
        <w:trPr>
          <w:trHeight w:val="8800"/>
        </w:trPr>
        <w:tc>
          <w:tcPr>
            <w:tcW w:w="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8A" w:rsidRPr="000C7D68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Мырзабекова А.М.</w:t>
            </w:r>
          </w:p>
        </w:tc>
        <w:tc>
          <w:tcPr>
            <w:tcW w:w="3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Целью дисциплины является формирование у обучающихся колледжа системных теоретических знаний и устойчивых практических навыков в области предпринимательской деятельности независимо от отраслевой специализации , а также развитие предпринимательского мышления,инициативности и готовности к самостоятельной профессиональной деятельности в условиях рыночной экономики КР. Дисциплина направлена на: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у обучающихся целостного представления о предпринимательстве как виде профессиональной деятельности;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-подготовку к созданию и ведению собственного дела в различных отраслях экономики;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-освоение основ правового,организационного и финансово-экономического обеспечения бизнеса;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-развитие способности принимать обоснованные управленческие ре</w:t>
            </w:r>
            <w:bookmarkStart w:id="0" w:name="_GoBack"/>
            <w:bookmarkEnd w:id="0"/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шения;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-формирование ответственности за результаты предпринимательской деятельности и понимания ее социально-экономической значимости.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Освоение дисциплины способствует повышению экономической культуры обучающихся,развитию их профессиональной мобильности и конкурентоспособности на рынке труда.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*сущность предпринимательства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его функции и виды;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*роль предпринимательства и малого бизнеса в развитии экономики КР;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*особенности предпринимательской деятельности в различных отраслях экономики;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*нормативно-правровую базу предпринимательства в КР;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*организационно-правовые формы предпринимательской деятельности;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*основы маркетинга товаров и услуг;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*принципы управления малым предприятием;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*основы бизнес-планирования;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*источники финансирования пред-ой деятельности;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*виды пред-их рисков;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*анализировать пред-ю среду и рыночную ситуацию;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*выявлять потребности рынка товаров и услуг;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*разрабатывать и обосновывать бизнес-идеи;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*выбирать организационно-правовую форму бизнеса;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*применять норму законодательства КР в пред-ой деятельности;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*разрабатывать отдельные разделы бизнес-плана;  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*выполнять элементарные финансово-экономические расчеты;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*оценивать эффективность пред-ой деятельности;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*выявлять и оценивать пред-ие риски;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Владеть: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*навыками делового общения и взаимодействия с клиентами предпринимательских услуг;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*навыками командной работы при разработке пред-х проектов;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*навыками анализа рынка и конкурентной среды;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*навыками принятия решений в условиях неопределенности и риска;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*навыками самостоятельной организации пред-ой деятельности в сфере туризма;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ОК1.</w:t>
            </w: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Понимать сущность и социальную значимость своей будущей профессии,проявлять к ней устойчивый интерес.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ОК2</w:t>
            </w: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. Организовывать собственную деятельность,выбирать типовые методы и способы выполнения профессиональных задач,оценивать их эффективность и качество.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ОК3</w:t>
            </w: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. Принимать решения в стандартных и нестандартных ситуациях и нести за них ответственность;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ОК4</w:t>
            </w: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. Осуществлять поиск и использование информации,необходимой для эффективного выполнения профессиональных задач и личностного развития;</w:t>
            </w:r>
          </w:p>
          <w:p w:rsidR="0010118A" w:rsidRPr="0010118A" w:rsidRDefault="0010118A" w:rsidP="00101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ОК5</w:t>
            </w:r>
            <w:r w:rsidRPr="0010118A">
              <w:rPr>
                <w:rFonts w:ascii="Times New Roman" w:eastAsia="Times New Roman" w:hAnsi="Times New Roman" w:cs="Times New Roman"/>
                <w:sz w:val="20"/>
                <w:szCs w:val="20"/>
              </w:rPr>
              <w:t>. Использовать информационно-коммуникационные технологии в профессиональной деятельности;</w:t>
            </w:r>
          </w:p>
        </w:tc>
      </w:tr>
    </w:tbl>
    <w:p w:rsidR="002867EC" w:rsidRPr="000C7D68" w:rsidRDefault="00CB1273" w:rsidP="006B03EE">
      <w:pPr>
        <w:rPr>
          <w:sz w:val="20"/>
          <w:szCs w:val="20"/>
        </w:rPr>
      </w:pPr>
    </w:p>
    <w:sectPr w:rsidR="002867EC" w:rsidRPr="000C7D68" w:rsidSect="006B03EE">
      <w:pgSz w:w="15840" w:h="12240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73" w:rsidRDefault="00CB1273" w:rsidP="00A67BB4">
      <w:pPr>
        <w:spacing w:line="240" w:lineRule="auto"/>
      </w:pPr>
      <w:r>
        <w:separator/>
      </w:r>
    </w:p>
  </w:endnote>
  <w:endnote w:type="continuationSeparator" w:id="0">
    <w:p w:rsidR="00CB1273" w:rsidRDefault="00CB1273" w:rsidP="00A67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73" w:rsidRDefault="00CB1273" w:rsidP="00A67BB4">
      <w:pPr>
        <w:spacing w:line="240" w:lineRule="auto"/>
      </w:pPr>
      <w:r>
        <w:separator/>
      </w:r>
    </w:p>
  </w:footnote>
  <w:footnote w:type="continuationSeparator" w:id="0">
    <w:p w:rsidR="00CB1273" w:rsidRDefault="00CB1273" w:rsidP="00A67B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F5660"/>
    <w:multiLevelType w:val="multilevel"/>
    <w:tmpl w:val="CFD6C4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4"/>
    <w:rsid w:val="000C7D68"/>
    <w:rsid w:val="0010118A"/>
    <w:rsid w:val="0030730E"/>
    <w:rsid w:val="003119F4"/>
    <w:rsid w:val="00512044"/>
    <w:rsid w:val="006B03EE"/>
    <w:rsid w:val="00A67BB4"/>
    <w:rsid w:val="00CB1273"/>
    <w:rsid w:val="00F9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209D"/>
  <w15:chartTrackingRefBased/>
  <w15:docId w15:val="{7CE2CD22-22C7-4A2B-8FA0-79999208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B4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C7D6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BB4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BB4"/>
    <w:rPr>
      <w:rFonts w:ascii="Arial" w:eastAsia="Arial" w:hAnsi="Arial" w:cs="Arial"/>
      <w:lang w:val="ru" w:eastAsia="ru-RU"/>
    </w:rPr>
  </w:style>
  <w:style w:type="paragraph" w:styleId="a5">
    <w:name w:val="footer"/>
    <w:basedOn w:val="a"/>
    <w:link w:val="a6"/>
    <w:uiPriority w:val="99"/>
    <w:unhideWhenUsed/>
    <w:rsid w:val="00A67BB4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BB4"/>
    <w:rPr>
      <w:rFonts w:ascii="Arial" w:eastAsia="Arial" w:hAnsi="Arial" w:cs="Arial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0C7D68"/>
    <w:rPr>
      <w:rFonts w:ascii="Arial" w:eastAsia="Arial" w:hAnsi="Arial" w:cs="Arial"/>
      <w:color w:val="434343"/>
      <w:sz w:val="28"/>
      <w:szCs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001E-D437-4EB8-97C0-C2746513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2026-02-03T07:30:00Z</cp:lastPrinted>
  <dcterms:created xsi:type="dcterms:W3CDTF">2026-02-03T07:31:00Z</dcterms:created>
  <dcterms:modified xsi:type="dcterms:W3CDTF">2026-02-03T07:31:00Z</dcterms:modified>
</cp:coreProperties>
</file>